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303C" w14:textId="77777777" w:rsidR="00E53A0E" w:rsidRDefault="00E53A0E" w:rsidP="00DE422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1A37437" w14:textId="3F8DB212" w:rsidR="00DE422E" w:rsidRPr="00077F41" w:rsidRDefault="00DE422E" w:rsidP="00DE422E">
      <w:pPr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 w:rsidRPr="00574B45">
        <w:rPr>
          <w:rFonts w:ascii="Arial" w:hAnsi="Arial" w:cs="Arial"/>
          <w:b/>
          <w:bCs/>
          <w:sz w:val="32"/>
          <w:szCs w:val="32"/>
        </w:rPr>
        <w:t xml:space="preserve">Гаранционни условия за </w:t>
      </w:r>
      <w:bookmarkStart w:id="0" w:name="_Hlk125362534"/>
      <w:r w:rsidR="00077F41">
        <w:rPr>
          <w:rFonts w:ascii="Arial" w:hAnsi="Arial" w:cs="Arial"/>
          <w:b/>
          <w:bCs/>
          <w:sz w:val="32"/>
          <w:szCs w:val="32"/>
          <w:lang w:val="bg-BG"/>
        </w:rPr>
        <w:t>инжектори / дюзи</w:t>
      </w:r>
      <w:bookmarkEnd w:id="0"/>
    </w:p>
    <w:p w14:paraId="41F7179F" w14:textId="77777777" w:rsidR="00403493" w:rsidRPr="00164FC6" w:rsidRDefault="00403493" w:rsidP="00DE422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7B5374" w14:textId="3BD639CA" w:rsidR="00DE422E" w:rsidRDefault="00DE422E" w:rsidP="00C03728">
      <w:pPr>
        <w:jc w:val="both"/>
        <w:rPr>
          <w:rFonts w:ascii="Arial" w:hAnsi="Arial" w:cs="Arial"/>
          <w:sz w:val="24"/>
          <w:szCs w:val="24"/>
        </w:rPr>
      </w:pPr>
      <w:r w:rsidRPr="00DE422E">
        <w:rPr>
          <w:rFonts w:ascii="Arial" w:hAnsi="Arial" w:cs="Arial"/>
          <w:sz w:val="24"/>
          <w:szCs w:val="24"/>
        </w:rPr>
        <w:t xml:space="preserve">Гаранцията на </w:t>
      </w:r>
      <w:r w:rsidR="00F933D0" w:rsidRPr="00F933D0">
        <w:rPr>
          <w:rFonts w:ascii="Arial" w:hAnsi="Arial" w:cs="Arial"/>
          <w:sz w:val="24"/>
          <w:szCs w:val="24"/>
        </w:rPr>
        <w:t>инжектор</w:t>
      </w:r>
      <w:r w:rsidR="00F933D0">
        <w:rPr>
          <w:rFonts w:ascii="Arial" w:hAnsi="Arial" w:cs="Arial"/>
          <w:sz w:val="24"/>
          <w:szCs w:val="24"/>
          <w:lang w:val="bg-BG"/>
        </w:rPr>
        <w:t xml:space="preserve">а </w:t>
      </w:r>
      <w:r w:rsidRPr="00DE422E">
        <w:rPr>
          <w:rFonts w:ascii="Arial" w:hAnsi="Arial" w:cs="Arial"/>
          <w:sz w:val="24"/>
          <w:szCs w:val="24"/>
        </w:rPr>
        <w:t xml:space="preserve">е </w:t>
      </w:r>
      <w:r w:rsidR="008B4B73">
        <w:rPr>
          <w:rFonts w:ascii="Arial" w:hAnsi="Arial" w:cs="Arial"/>
          <w:sz w:val="24"/>
          <w:szCs w:val="24"/>
        </w:rPr>
        <w:t>12</w:t>
      </w:r>
      <w:r w:rsidRPr="00DE422E">
        <w:rPr>
          <w:rFonts w:ascii="Arial" w:hAnsi="Arial" w:cs="Arial"/>
          <w:sz w:val="24"/>
          <w:szCs w:val="24"/>
        </w:rPr>
        <w:t xml:space="preserve"> месеца от датата на фактурата или </w:t>
      </w:r>
      <w:r w:rsidR="008B4B73">
        <w:rPr>
          <w:rFonts w:ascii="Arial" w:hAnsi="Arial" w:cs="Arial"/>
          <w:sz w:val="24"/>
          <w:szCs w:val="24"/>
        </w:rPr>
        <w:t xml:space="preserve">60 </w:t>
      </w:r>
      <w:r w:rsidR="008B4B73">
        <w:rPr>
          <w:rFonts w:ascii="Arial" w:hAnsi="Arial" w:cs="Arial"/>
          <w:sz w:val="24"/>
          <w:szCs w:val="24"/>
          <w:lang w:val="bg-BG"/>
        </w:rPr>
        <w:t>х.</w:t>
      </w:r>
      <w:r w:rsidRPr="00DE422E">
        <w:rPr>
          <w:rFonts w:ascii="Arial" w:hAnsi="Arial" w:cs="Arial"/>
          <w:sz w:val="24"/>
          <w:szCs w:val="24"/>
        </w:rPr>
        <w:t xml:space="preserve"> км. пробег, което настъпи първо.</w:t>
      </w:r>
      <w:r w:rsidR="00CC49FC">
        <w:rPr>
          <w:rFonts w:ascii="Arial" w:hAnsi="Arial" w:cs="Arial"/>
          <w:sz w:val="24"/>
          <w:szCs w:val="24"/>
        </w:rPr>
        <w:t xml:space="preserve"> </w:t>
      </w:r>
      <w:r w:rsidR="00CC49FC" w:rsidRPr="00CC49FC">
        <w:rPr>
          <w:rFonts w:ascii="Arial" w:hAnsi="Arial" w:cs="Arial"/>
          <w:sz w:val="24"/>
          <w:szCs w:val="24"/>
        </w:rPr>
        <w:t>Продукт, ко</w:t>
      </w:r>
      <w:r w:rsidR="00C03728">
        <w:rPr>
          <w:rFonts w:ascii="Arial" w:hAnsi="Arial" w:cs="Arial"/>
          <w:sz w:val="24"/>
          <w:szCs w:val="24"/>
          <w:lang w:val="bg-BG"/>
        </w:rPr>
        <w:t>й</w:t>
      </w:r>
      <w:r w:rsidR="00CC49FC" w:rsidRPr="00CC49FC">
        <w:rPr>
          <w:rFonts w:ascii="Arial" w:hAnsi="Arial" w:cs="Arial"/>
          <w:sz w:val="24"/>
          <w:szCs w:val="24"/>
        </w:rPr>
        <w:t>то показва дефекти в материала или изработката по време на гаранционния срок, ще бъд</w:t>
      </w:r>
      <w:r w:rsidR="00C03728">
        <w:rPr>
          <w:rFonts w:ascii="Arial" w:hAnsi="Arial" w:cs="Arial"/>
          <w:sz w:val="24"/>
          <w:szCs w:val="24"/>
          <w:lang w:val="bg-BG"/>
        </w:rPr>
        <w:t>е</w:t>
      </w:r>
      <w:r w:rsidR="00CC49FC" w:rsidRPr="00CC49FC">
        <w:rPr>
          <w:rFonts w:ascii="Arial" w:hAnsi="Arial" w:cs="Arial"/>
          <w:sz w:val="24"/>
          <w:szCs w:val="24"/>
        </w:rPr>
        <w:t xml:space="preserve"> заменен безплатно с нов</w:t>
      </w:r>
      <w:r w:rsidR="00C03728">
        <w:rPr>
          <w:rFonts w:ascii="Arial" w:hAnsi="Arial" w:cs="Arial"/>
          <w:sz w:val="24"/>
          <w:szCs w:val="24"/>
          <w:lang w:val="bg-BG"/>
        </w:rPr>
        <w:t xml:space="preserve"> или ще бъде възстановена стойността му.</w:t>
      </w:r>
    </w:p>
    <w:p w14:paraId="7122A4E6" w14:textId="77777777" w:rsidR="00DC7653" w:rsidRDefault="002D5B53" w:rsidP="00C0372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За да бъде приета рекламация на инжектор се изисква разпечатка от стенд за проверка с видим на </w:t>
      </w:r>
      <w:r w:rsidR="000A30DB">
        <w:rPr>
          <w:rFonts w:ascii="Arial" w:hAnsi="Arial" w:cs="Arial"/>
          <w:sz w:val="24"/>
          <w:szCs w:val="24"/>
          <w:lang w:val="bg-BG"/>
        </w:rPr>
        <w:t>разпечатката</w:t>
      </w:r>
      <w:r>
        <w:rPr>
          <w:rFonts w:ascii="Arial" w:hAnsi="Arial" w:cs="Arial"/>
          <w:sz w:val="24"/>
          <w:szCs w:val="24"/>
          <w:lang w:val="bg-BG"/>
        </w:rPr>
        <w:t xml:space="preserve"> сериен номер на инжектора. </w:t>
      </w:r>
    </w:p>
    <w:p w14:paraId="76D24614" w14:textId="36298010" w:rsidR="008E23C2" w:rsidRPr="008E23C2" w:rsidRDefault="008E23C2" w:rsidP="00C0372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B4B73">
        <w:rPr>
          <w:rFonts w:ascii="Arial" w:hAnsi="Arial" w:cs="Arial"/>
          <w:sz w:val="24"/>
          <w:szCs w:val="24"/>
          <w:lang w:val="bg-BG"/>
        </w:rPr>
        <w:t>В случай на обоснован отказ на гаранционната претенеция</w:t>
      </w:r>
      <w:r w:rsidR="009F28D0" w:rsidRPr="008B4B73">
        <w:rPr>
          <w:rFonts w:ascii="Arial" w:hAnsi="Arial" w:cs="Arial"/>
          <w:sz w:val="24"/>
          <w:szCs w:val="24"/>
          <w:lang w:val="bg-BG"/>
        </w:rPr>
        <w:t xml:space="preserve"> от доставчика</w:t>
      </w:r>
      <w:r w:rsidRPr="008B4B73">
        <w:rPr>
          <w:rFonts w:ascii="Arial" w:hAnsi="Arial" w:cs="Arial"/>
          <w:sz w:val="24"/>
          <w:szCs w:val="24"/>
          <w:lang w:val="bg-BG"/>
        </w:rPr>
        <w:t xml:space="preserve">, разходите за транспорт и проверка на </w:t>
      </w:r>
      <w:r w:rsidR="00E53A0E" w:rsidRPr="00F933D0">
        <w:rPr>
          <w:rFonts w:ascii="Arial" w:hAnsi="Arial" w:cs="Arial"/>
          <w:sz w:val="24"/>
          <w:szCs w:val="24"/>
        </w:rPr>
        <w:t>инжектор</w:t>
      </w:r>
      <w:r w:rsidR="00E53A0E">
        <w:rPr>
          <w:rFonts w:ascii="Arial" w:hAnsi="Arial" w:cs="Arial"/>
          <w:sz w:val="24"/>
          <w:szCs w:val="24"/>
          <w:lang w:val="bg-BG"/>
        </w:rPr>
        <w:t>а</w:t>
      </w:r>
      <w:r w:rsidR="00E53A0E" w:rsidRPr="008B4B73">
        <w:rPr>
          <w:rFonts w:ascii="Arial" w:hAnsi="Arial" w:cs="Arial"/>
          <w:sz w:val="24"/>
          <w:szCs w:val="24"/>
          <w:lang w:val="bg-BG"/>
        </w:rPr>
        <w:t xml:space="preserve"> </w:t>
      </w:r>
      <w:r w:rsidR="002D5B53">
        <w:rPr>
          <w:rFonts w:ascii="Arial" w:hAnsi="Arial" w:cs="Arial"/>
          <w:sz w:val="24"/>
          <w:szCs w:val="24"/>
          <w:lang w:val="bg-BG"/>
        </w:rPr>
        <w:t xml:space="preserve">от доставчика </w:t>
      </w:r>
      <w:r w:rsidRPr="008B4B73">
        <w:rPr>
          <w:rFonts w:ascii="Arial" w:hAnsi="Arial" w:cs="Arial"/>
          <w:sz w:val="24"/>
          <w:szCs w:val="24"/>
          <w:lang w:val="bg-BG"/>
        </w:rPr>
        <w:t>се поемат от клиента.</w:t>
      </w:r>
    </w:p>
    <w:p w14:paraId="463B2EFC" w14:textId="77777777" w:rsidR="00403493" w:rsidRPr="00DE422E" w:rsidRDefault="00403493" w:rsidP="00DE422E">
      <w:pPr>
        <w:rPr>
          <w:rFonts w:ascii="Arial" w:hAnsi="Arial" w:cs="Arial"/>
          <w:sz w:val="24"/>
          <w:szCs w:val="24"/>
          <w:lang w:val="en-US"/>
        </w:rPr>
      </w:pPr>
    </w:p>
    <w:p w14:paraId="5E3D830C" w14:textId="77777777" w:rsidR="00DE422E" w:rsidRPr="00C03728" w:rsidRDefault="00DE422E" w:rsidP="00DE422E">
      <w:pPr>
        <w:rPr>
          <w:rFonts w:ascii="Arial" w:hAnsi="Arial" w:cs="Arial"/>
          <w:b/>
          <w:bCs/>
          <w:sz w:val="26"/>
          <w:szCs w:val="26"/>
        </w:rPr>
      </w:pPr>
      <w:r w:rsidRPr="00C03728">
        <w:rPr>
          <w:rFonts w:ascii="Arial" w:hAnsi="Arial" w:cs="Arial"/>
          <w:b/>
          <w:bCs/>
          <w:sz w:val="26"/>
          <w:szCs w:val="26"/>
        </w:rPr>
        <w:t>Гаранцията е валидна само при спазване на следните условия:</w:t>
      </w:r>
    </w:p>
    <w:p w14:paraId="78D95180" w14:textId="01F0BB36" w:rsidR="00DE422E" w:rsidRPr="00F05E57" w:rsidRDefault="00DE422E" w:rsidP="00403493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</w:rPr>
      </w:pPr>
      <w:r w:rsidRPr="00F05E57">
        <w:rPr>
          <w:rFonts w:ascii="Arial" w:hAnsi="Arial" w:cs="Arial"/>
        </w:rPr>
        <w:t>Монтажът е извършен в специализиран сервиз</w:t>
      </w:r>
      <w:r w:rsidR="00C03728">
        <w:rPr>
          <w:rFonts w:ascii="Arial" w:hAnsi="Arial" w:cs="Arial"/>
        </w:rPr>
        <w:t>, за което има издаден документ</w:t>
      </w:r>
      <w:r w:rsidR="00842DB4">
        <w:rPr>
          <w:rFonts w:ascii="Arial" w:hAnsi="Arial" w:cs="Arial"/>
        </w:rPr>
        <w:t>.</w:t>
      </w:r>
    </w:p>
    <w:p w14:paraId="44189C27" w14:textId="34D86D83" w:rsidR="00DE422E" w:rsidRDefault="00DE422E" w:rsidP="00403493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</w:rPr>
      </w:pPr>
      <w:r w:rsidRPr="00F05E57">
        <w:rPr>
          <w:rFonts w:ascii="Arial" w:hAnsi="Arial" w:cs="Arial"/>
        </w:rPr>
        <w:t xml:space="preserve">Монтажът на </w:t>
      </w:r>
      <w:r w:rsidR="00F933D0" w:rsidRPr="00F933D0">
        <w:rPr>
          <w:rFonts w:ascii="Arial" w:hAnsi="Arial" w:cs="Arial"/>
        </w:rPr>
        <w:t xml:space="preserve">инжектора </w:t>
      </w:r>
      <w:r w:rsidRPr="00F05E57">
        <w:rPr>
          <w:rFonts w:ascii="Arial" w:hAnsi="Arial" w:cs="Arial"/>
        </w:rPr>
        <w:t xml:space="preserve">е извършен съгласно изискванията на производителя на </w:t>
      </w:r>
      <w:r w:rsidR="00891B34" w:rsidRPr="008B4B73">
        <w:rPr>
          <w:rFonts w:ascii="Arial" w:hAnsi="Arial" w:cs="Arial"/>
        </w:rPr>
        <w:t>превозното средство</w:t>
      </w:r>
      <w:r w:rsidRPr="00F05E57">
        <w:rPr>
          <w:rFonts w:ascii="Arial" w:hAnsi="Arial" w:cs="Arial"/>
        </w:rPr>
        <w:t>.</w:t>
      </w:r>
    </w:p>
    <w:p w14:paraId="6DEE024B" w14:textId="35879BDA" w:rsidR="00A337B1" w:rsidRPr="00F05E57" w:rsidRDefault="00A337B1" w:rsidP="00403493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монтажа е извършена смяна на горивните филтри по спецификация на </w:t>
      </w:r>
      <w:r w:rsidRPr="00F05E57">
        <w:rPr>
          <w:rFonts w:ascii="Arial" w:hAnsi="Arial" w:cs="Arial"/>
        </w:rPr>
        <w:t xml:space="preserve">производителя на </w:t>
      </w:r>
      <w:r w:rsidRPr="008B4B73">
        <w:rPr>
          <w:rFonts w:ascii="Arial" w:hAnsi="Arial" w:cs="Arial"/>
        </w:rPr>
        <w:t>превозното средство</w:t>
      </w:r>
      <w:r w:rsidRPr="00F05E57">
        <w:rPr>
          <w:rFonts w:ascii="Arial" w:hAnsi="Arial" w:cs="Arial"/>
        </w:rPr>
        <w:t>.</w:t>
      </w:r>
    </w:p>
    <w:p w14:paraId="7AA23510" w14:textId="0AEFD78B" w:rsidR="00DE422E" w:rsidRPr="00F05E57" w:rsidRDefault="00DE422E" w:rsidP="00403493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</w:rPr>
      </w:pPr>
      <w:r w:rsidRPr="00F05E57">
        <w:rPr>
          <w:rFonts w:ascii="Arial" w:hAnsi="Arial" w:cs="Arial"/>
        </w:rPr>
        <w:t xml:space="preserve">След монтажа </w:t>
      </w:r>
      <w:r w:rsidR="00F933D0">
        <w:rPr>
          <w:rFonts w:ascii="Arial" w:hAnsi="Arial" w:cs="Arial"/>
        </w:rPr>
        <w:t xml:space="preserve">горивният </w:t>
      </w:r>
      <w:r w:rsidRPr="00F05E57">
        <w:rPr>
          <w:rFonts w:ascii="Arial" w:hAnsi="Arial" w:cs="Arial"/>
        </w:rPr>
        <w:t>филт</w:t>
      </w:r>
      <w:r w:rsidR="00F933D0">
        <w:rPr>
          <w:rFonts w:ascii="Arial" w:hAnsi="Arial" w:cs="Arial"/>
        </w:rPr>
        <w:t>ъ</w:t>
      </w:r>
      <w:r w:rsidRPr="00F05E57">
        <w:rPr>
          <w:rFonts w:ascii="Arial" w:hAnsi="Arial" w:cs="Arial"/>
        </w:rPr>
        <w:t xml:space="preserve">р трябва се сменя на интервалите определени от производителя на </w:t>
      </w:r>
      <w:r w:rsidR="00F933D0">
        <w:rPr>
          <w:rFonts w:ascii="Arial" w:hAnsi="Arial" w:cs="Arial"/>
        </w:rPr>
        <w:t>превозното средство</w:t>
      </w:r>
      <w:r w:rsidRPr="00F05E57">
        <w:rPr>
          <w:rFonts w:ascii="Arial" w:hAnsi="Arial" w:cs="Arial"/>
        </w:rPr>
        <w:t>.</w:t>
      </w:r>
    </w:p>
    <w:p w14:paraId="3BDAB374" w14:textId="7920309B" w:rsidR="00DE422E" w:rsidRPr="00F05E57" w:rsidRDefault="008611A0" w:rsidP="00403493">
      <w:pPr>
        <w:pStyle w:val="ListParagraph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Използва се гориво отговарящо на БДС. Наличието на вода в горивото </w:t>
      </w:r>
      <w:r w:rsidR="00EA6148">
        <w:rPr>
          <w:rFonts w:ascii="Arial" w:hAnsi="Arial" w:cs="Arial"/>
        </w:rPr>
        <w:t xml:space="preserve">да </w:t>
      </w:r>
      <w:r>
        <w:rPr>
          <w:rFonts w:ascii="Arial" w:hAnsi="Arial" w:cs="Arial"/>
        </w:rPr>
        <w:t>е в нормите определени по БДС.</w:t>
      </w:r>
    </w:p>
    <w:p w14:paraId="64A74887" w14:textId="77777777" w:rsidR="002D5B53" w:rsidRDefault="002D5B53" w:rsidP="00DE422E">
      <w:pPr>
        <w:rPr>
          <w:rFonts w:ascii="Arial" w:hAnsi="Arial" w:cs="Arial"/>
          <w:b/>
          <w:bCs/>
          <w:sz w:val="26"/>
          <w:szCs w:val="26"/>
        </w:rPr>
      </w:pPr>
    </w:p>
    <w:p w14:paraId="3DFC0A3B" w14:textId="4A66CBDA" w:rsidR="00DE422E" w:rsidRPr="00C03728" w:rsidRDefault="00DE422E" w:rsidP="00DE422E">
      <w:pPr>
        <w:rPr>
          <w:rFonts w:ascii="Arial" w:hAnsi="Arial" w:cs="Arial"/>
          <w:b/>
          <w:bCs/>
          <w:sz w:val="26"/>
          <w:szCs w:val="26"/>
        </w:rPr>
      </w:pPr>
      <w:r w:rsidRPr="00C03728">
        <w:rPr>
          <w:rFonts w:ascii="Arial" w:hAnsi="Arial" w:cs="Arial"/>
          <w:b/>
          <w:bCs/>
          <w:sz w:val="26"/>
          <w:szCs w:val="26"/>
        </w:rPr>
        <w:t>Гаранцията не покрива:</w:t>
      </w:r>
    </w:p>
    <w:p w14:paraId="3355C5DD" w14:textId="23E632AB" w:rsidR="00AD679A" w:rsidRPr="00403493" w:rsidRDefault="00AD679A" w:rsidP="00AD679A">
      <w:pPr>
        <w:spacing w:after="0" w:line="276" w:lineRule="auto"/>
        <w:rPr>
          <w:rFonts w:ascii="Arial" w:hAnsi="Arial" w:cs="Arial"/>
        </w:rPr>
      </w:pPr>
      <w:r w:rsidRPr="00403493">
        <w:rPr>
          <w:rFonts w:ascii="Arial" w:hAnsi="Arial" w:cs="Arial"/>
        </w:rPr>
        <w:t>Повреди възникнали от неправилен монтаж и експлоатация</w:t>
      </w:r>
    </w:p>
    <w:p w14:paraId="5B1A9D6A" w14:textId="77777777" w:rsidR="00DE422E" w:rsidRPr="00403493" w:rsidRDefault="00DE422E" w:rsidP="00AD679A">
      <w:pPr>
        <w:spacing w:after="0" w:line="276" w:lineRule="auto"/>
        <w:rPr>
          <w:rFonts w:ascii="Arial" w:hAnsi="Arial" w:cs="Arial"/>
        </w:rPr>
      </w:pPr>
      <w:r w:rsidRPr="00403493">
        <w:rPr>
          <w:rFonts w:ascii="Arial" w:hAnsi="Arial" w:cs="Arial"/>
        </w:rPr>
        <w:t>Последствия от спиране на МПС от експлоатация</w:t>
      </w:r>
    </w:p>
    <w:p w14:paraId="2715DE13" w14:textId="1F857C80" w:rsidR="00DE422E" w:rsidRDefault="00DE422E" w:rsidP="00AD679A">
      <w:pPr>
        <w:spacing w:after="0" w:line="276" w:lineRule="auto"/>
        <w:rPr>
          <w:rFonts w:ascii="Arial" w:hAnsi="Arial" w:cs="Arial"/>
        </w:rPr>
      </w:pPr>
      <w:r w:rsidRPr="00403493">
        <w:rPr>
          <w:rFonts w:ascii="Arial" w:hAnsi="Arial" w:cs="Arial"/>
        </w:rPr>
        <w:t xml:space="preserve">Разходи за транспортиране на МПС или </w:t>
      </w:r>
      <w:r w:rsidR="00E53A0E" w:rsidRPr="00E53A0E">
        <w:rPr>
          <w:rFonts w:ascii="Arial" w:hAnsi="Arial" w:cs="Arial"/>
        </w:rPr>
        <w:t>инжектора</w:t>
      </w:r>
    </w:p>
    <w:p w14:paraId="1965619E" w14:textId="02A6D490" w:rsidR="00AD679A" w:rsidRPr="00AD679A" w:rsidRDefault="00AD679A" w:rsidP="00AD679A">
      <w:pPr>
        <w:spacing w:after="0" w:line="276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Щети и повреди</w:t>
      </w:r>
      <w:r w:rsidRPr="00403493">
        <w:rPr>
          <w:rFonts w:ascii="Arial" w:hAnsi="Arial" w:cs="Arial"/>
        </w:rPr>
        <w:t xml:space="preserve"> </w:t>
      </w:r>
      <w:r w:rsidR="00A7185C">
        <w:rPr>
          <w:rFonts w:ascii="Arial" w:hAnsi="Arial" w:cs="Arial"/>
          <w:lang w:val="bg-BG"/>
        </w:rPr>
        <w:t xml:space="preserve">по двигателя и МПС </w:t>
      </w:r>
      <w:r w:rsidRPr="00403493">
        <w:rPr>
          <w:rFonts w:ascii="Arial" w:hAnsi="Arial" w:cs="Arial"/>
        </w:rPr>
        <w:t xml:space="preserve">възникнали </w:t>
      </w:r>
      <w:r>
        <w:rPr>
          <w:rFonts w:ascii="Arial" w:hAnsi="Arial" w:cs="Arial"/>
          <w:lang w:val="bg-BG"/>
        </w:rPr>
        <w:t xml:space="preserve">вследствие на дефекта на </w:t>
      </w:r>
      <w:r w:rsidR="00E53A0E" w:rsidRPr="00F933D0">
        <w:rPr>
          <w:rFonts w:ascii="Arial" w:hAnsi="Arial" w:cs="Arial"/>
          <w:sz w:val="24"/>
          <w:szCs w:val="24"/>
        </w:rPr>
        <w:t>инжектор</w:t>
      </w:r>
      <w:r w:rsidR="00E53A0E">
        <w:rPr>
          <w:rFonts w:ascii="Arial" w:hAnsi="Arial" w:cs="Arial"/>
          <w:sz w:val="24"/>
          <w:szCs w:val="24"/>
          <w:lang w:val="bg-BG"/>
        </w:rPr>
        <w:t>а</w:t>
      </w:r>
    </w:p>
    <w:p w14:paraId="0CF54E54" w14:textId="77777777" w:rsidR="00DE422E" w:rsidRPr="00574B45" w:rsidRDefault="00DE422E" w:rsidP="00DE422E">
      <w:pPr>
        <w:rPr>
          <w:rFonts w:ascii="Arial" w:hAnsi="Arial" w:cs="Arial"/>
        </w:rPr>
      </w:pPr>
    </w:p>
    <w:p w14:paraId="39CAB4AC" w14:textId="1EEB63E8" w:rsidR="00DE422E" w:rsidRPr="00D36385" w:rsidRDefault="00DE422E" w:rsidP="00DE422E">
      <w:pPr>
        <w:rPr>
          <w:rFonts w:ascii="Arial" w:hAnsi="Arial" w:cs="Arial"/>
          <w:sz w:val="24"/>
          <w:szCs w:val="24"/>
        </w:rPr>
      </w:pPr>
      <w:r w:rsidRPr="00D36385">
        <w:rPr>
          <w:rFonts w:ascii="Arial" w:hAnsi="Arial" w:cs="Arial"/>
          <w:sz w:val="24"/>
          <w:szCs w:val="24"/>
        </w:rPr>
        <w:t xml:space="preserve">Сериен № на </w:t>
      </w:r>
      <w:r w:rsidR="00E53A0E" w:rsidRPr="00F933D0">
        <w:rPr>
          <w:rFonts w:ascii="Arial" w:hAnsi="Arial" w:cs="Arial"/>
          <w:sz w:val="24"/>
          <w:szCs w:val="24"/>
        </w:rPr>
        <w:t>инжектор</w:t>
      </w:r>
      <w:r w:rsidR="00E53A0E">
        <w:rPr>
          <w:rFonts w:ascii="Arial" w:hAnsi="Arial" w:cs="Arial"/>
          <w:sz w:val="24"/>
          <w:szCs w:val="24"/>
          <w:lang w:val="bg-BG"/>
        </w:rPr>
        <w:t>а</w:t>
      </w:r>
      <w:r w:rsidRPr="00D36385">
        <w:rPr>
          <w:rFonts w:ascii="Arial" w:hAnsi="Arial" w:cs="Arial"/>
          <w:sz w:val="24"/>
          <w:szCs w:val="24"/>
        </w:rPr>
        <w:t xml:space="preserve">: </w:t>
      </w:r>
      <w:r w:rsidR="00B7398C">
        <w:rPr>
          <w:rFonts w:ascii="Arial" w:hAnsi="Arial" w:cs="Arial"/>
          <w:sz w:val="24"/>
          <w:szCs w:val="24"/>
        </w:rPr>
        <w:t>…</w:t>
      </w:r>
      <w:r w:rsidRPr="00D36385">
        <w:rPr>
          <w:rFonts w:ascii="Arial" w:hAnsi="Arial" w:cs="Arial"/>
          <w:sz w:val="24"/>
          <w:szCs w:val="24"/>
        </w:rPr>
        <w:t>...................................</w:t>
      </w:r>
    </w:p>
    <w:p w14:paraId="09DA0745" w14:textId="0C559399" w:rsidR="00D36385" w:rsidRPr="00D36385" w:rsidRDefault="00DE422E" w:rsidP="00DE422E">
      <w:pPr>
        <w:rPr>
          <w:rFonts w:ascii="Arial" w:hAnsi="Arial" w:cs="Arial"/>
          <w:sz w:val="24"/>
          <w:szCs w:val="24"/>
        </w:rPr>
      </w:pPr>
      <w:r w:rsidRPr="00D36385">
        <w:rPr>
          <w:rFonts w:ascii="Arial" w:hAnsi="Arial" w:cs="Arial"/>
          <w:sz w:val="24"/>
          <w:szCs w:val="24"/>
        </w:rPr>
        <w:t>Фактура №:</w:t>
      </w:r>
      <w:r w:rsidR="00403493" w:rsidRPr="00D36385">
        <w:rPr>
          <w:rFonts w:ascii="Arial" w:hAnsi="Arial" w:cs="Arial"/>
          <w:sz w:val="24"/>
          <w:szCs w:val="24"/>
        </w:rPr>
        <w:t xml:space="preserve"> ………………………..</w:t>
      </w:r>
      <w:r w:rsidRPr="00D36385">
        <w:rPr>
          <w:rFonts w:ascii="Arial" w:hAnsi="Arial" w:cs="Arial"/>
          <w:sz w:val="24"/>
          <w:szCs w:val="24"/>
        </w:rPr>
        <w:tab/>
        <w:t>Дата:</w:t>
      </w:r>
    </w:p>
    <w:p w14:paraId="30E267FD" w14:textId="2AD49723" w:rsidR="0034716F" w:rsidRDefault="00DE422E" w:rsidP="00957944">
      <w:pPr>
        <w:rPr>
          <w:rFonts w:ascii="Arial" w:hAnsi="Arial" w:cs="Arial"/>
          <w:sz w:val="24"/>
          <w:szCs w:val="24"/>
        </w:rPr>
      </w:pPr>
      <w:r w:rsidRPr="00D36385">
        <w:rPr>
          <w:rFonts w:ascii="Arial" w:hAnsi="Arial" w:cs="Arial"/>
          <w:sz w:val="24"/>
          <w:szCs w:val="24"/>
        </w:rPr>
        <w:t xml:space="preserve">Продавач: </w:t>
      </w:r>
      <w:r w:rsidRPr="00D36385">
        <w:rPr>
          <w:rFonts w:ascii="Arial" w:hAnsi="Arial" w:cs="Arial"/>
          <w:sz w:val="24"/>
          <w:szCs w:val="24"/>
        </w:rPr>
        <w:tab/>
      </w:r>
      <w:r w:rsidRPr="00D36385">
        <w:rPr>
          <w:rFonts w:ascii="Arial" w:hAnsi="Arial" w:cs="Arial"/>
          <w:sz w:val="24"/>
          <w:szCs w:val="24"/>
        </w:rPr>
        <w:tab/>
      </w:r>
      <w:r w:rsidRPr="00D36385">
        <w:rPr>
          <w:rFonts w:ascii="Arial" w:hAnsi="Arial" w:cs="Arial"/>
          <w:sz w:val="24"/>
          <w:szCs w:val="24"/>
        </w:rPr>
        <w:tab/>
      </w:r>
      <w:r w:rsidRPr="00D36385">
        <w:rPr>
          <w:rFonts w:ascii="Arial" w:hAnsi="Arial" w:cs="Arial"/>
          <w:sz w:val="24"/>
          <w:szCs w:val="24"/>
        </w:rPr>
        <w:tab/>
      </w:r>
      <w:r w:rsidRPr="00D36385">
        <w:rPr>
          <w:rFonts w:ascii="Arial" w:hAnsi="Arial" w:cs="Arial"/>
          <w:sz w:val="24"/>
          <w:szCs w:val="24"/>
        </w:rPr>
        <w:tab/>
        <w:t>Купувач:</w:t>
      </w:r>
    </w:p>
    <w:p w14:paraId="38B6DE20" w14:textId="5A74453E" w:rsidR="008611A0" w:rsidRDefault="008611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EBB862" w14:textId="77777777" w:rsidR="00B96D80" w:rsidRDefault="00B96D80" w:rsidP="008611A0">
      <w:pPr>
        <w:jc w:val="center"/>
        <w:rPr>
          <w:rFonts w:ascii="Arial" w:hAnsi="Arial" w:cs="Arial"/>
          <w:sz w:val="36"/>
          <w:szCs w:val="36"/>
          <w:lang w:val="bg-BG"/>
        </w:rPr>
      </w:pPr>
    </w:p>
    <w:p w14:paraId="399150A3" w14:textId="7923F7F0" w:rsidR="008611A0" w:rsidRPr="00B96D80" w:rsidRDefault="008611A0" w:rsidP="008611A0">
      <w:pPr>
        <w:jc w:val="center"/>
        <w:rPr>
          <w:rFonts w:ascii="Arial" w:hAnsi="Arial" w:cs="Arial"/>
          <w:sz w:val="36"/>
          <w:szCs w:val="36"/>
          <w:lang w:val="bg-BG"/>
        </w:rPr>
      </w:pPr>
      <w:r w:rsidRPr="00B96D80">
        <w:rPr>
          <w:rFonts w:ascii="Arial" w:hAnsi="Arial" w:cs="Arial"/>
          <w:sz w:val="36"/>
          <w:szCs w:val="36"/>
          <w:lang w:val="bg-BG"/>
        </w:rPr>
        <w:t xml:space="preserve">Общи правила </w:t>
      </w:r>
      <w:r w:rsidR="000E6172" w:rsidRPr="00B96D80">
        <w:rPr>
          <w:rFonts w:ascii="Arial" w:hAnsi="Arial" w:cs="Arial"/>
          <w:sz w:val="36"/>
          <w:szCs w:val="36"/>
          <w:lang w:val="bg-BG"/>
        </w:rPr>
        <w:t>при смяна</w:t>
      </w:r>
      <w:r w:rsidRPr="00B96D80">
        <w:rPr>
          <w:rFonts w:ascii="Arial" w:hAnsi="Arial" w:cs="Arial"/>
          <w:sz w:val="36"/>
          <w:szCs w:val="36"/>
          <w:lang w:val="bg-BG"/>
        </w:rPr>
        <w:t xml:space="preserve"> на инжектори / дюзи</w:t>
      </w:r>
    </w:p>
    <w:p w14:paraId="6F9BEB63" w14:textId="4BA222CF" w:rsidR="008611A0" w:rsidRDefault="008611A0" w:rsidP="00957944">
      <w:pPr>
        <w:rPr>
          <w:rFonts w:ascii="Arial" w:hAnsi="Arial" w:cs="Arial"/>
          <w:sz w:val="28"/>
          <w:szCs w:val="28"/>
          <w:lang w:val="bg-BG"/>
        </w:rPr>
      </w:pPr>
    </w:p>
    <w:p w14:paraId="31C52E8E" w14:textId="6C1A3363" w:rsidR="00B7398C" w:rsidRPr="000E6172" w:rsidRDefault="00B7398C" w:rsidP="000E6172">
      <w:pPr>
        <w:ind w:right="424"/>
        <w:jc w:val="both"/>
        <w:rPr>
          <w:rFonts w:ascii="Arial" w:hAnsi="Arial" w:cs="Arial"/>
          <w:sz w:val="28"/>
          <w:szCs w:val="28"/>
        </w:rPr>
      </w:pPr>
      <w:r w:rsidRPr="000E6172">
        <w:rPr>
          <w:rFonts w:ascii="Arial" w:hAnsi="Arial" w:cs="Arial"/>
          <w:sz w:val="28"/>
          <w:szCs w:val="28"/>
        </w:rPr>
        <w:t xml:space="preserve">Преди да монтирате новите </w:t>
      </w:r>
      <w:r w:rsidR="00C12777" w:rsidRPr="000E6172">
        <w:rPr>
          <w:rFonts w:ascii="Arial" w:hAnsi="Arial" w:cs="Arial"/>
          <w:sz w:val="28"/>
          <w:szCs w:val="28"/>
        </w:rPr>
        <w:t xml:space="preserve">инжектори / </w:t>
      </w:r>
      <w:r w:rsidRPr="000E6172">
        <w:rPr>
          <w:rFonts w:ascii="Arial" w:hAnsi="Arial" w:cs="Arial"/>
          <w:sz w:val="28"/>
          <w:szCs w:val="28"/>
        </w:rPr>
        <w:t xml:space="preserve">дюзи е добре </w:t>
      </w:r>
      <w:r w:rsidR="00C12777" w:rsidRPr="000E6172">
        <w:rPr>
          <w:rFonts w:ascii="Arial" w:hAnsi="Arial" w:cs="Arial"/>
          <w:sz w:val="28"/>
          <w:szCs w:val="28"/>
        </w:rPr>
        <w:t>да се знае от какво са дефектирали старите.</w:t>
      </w:r>
    </w:p>
    <w:p w14:paraId="2D9F9B9B" w14:textId="5EB76BB6" w:rsidR="00C12777" w:rsidRDefault="00B7398C" w:rsidP="00C12777">
      <w:pPr>
        <w:jc w:val="both"/>
        <w:rPr>
          <w:rFonts w:ascii="Arial" w:hAnsi="Arial" w:cs="Arial"/>
          <w:sz w:val="28"/>
          <w:szCs w:val="28"/>
        </w:rPr>
      </w:pPr>
      <w:r w:rsidRPr="000E6172">
        <w:rPr>
          <w:rFonts w:ascii="Arial" w:hAnsi="Arial" w:cs="Arial"/>
          <w:sz w:val="28"/>
          <w:szCs w:val="28"/>
        </w:rPr>
        <w:t xml:space="preserve"> </w:t>
      </w:r>
    </w:p>
    <w:p w14:paraId="21483A30" w14:textId="6738C39E" w:rsidR="00C12777" w:rsidRPr="00C12777" w:rsidRDefault="00C12777" w:rsidP="00C12777">
      <w:pPr>
        <w:jc w:val="both"/>
        <w:rPr>
          <w:rFonts w:ascii="Arial" w:hAnsi="Arial" w:cs="Arial"/>
          <w:sz w:val="28"/>
          <w:szCs w:val="28"/>
        </w:rPr>
      </w:pPr>
      <w:r w:rsidRPr="00C12777">
        <w:rPr>
          <w:rFonts w:ascii="Arial" w:hAnsi="Arial" w:cs="Arial"/>
          <w:sz w:val="28"/>
          <w:szCs w:val="28"/>
        </w:rPr>
        <w:t xml:space="preserve">Ако е проблем с </w:t>
      </w:r>
      <w:r w:rsidR="00B96D80">
        <w:rPr>
          <w:rFonts w:ascii="Arial" w:hAnsi="Arial" w:cs="Arial"/>
          <w:sz w:val="28"/>
          <w:szCs w:val="28"/>
          <w:lang w:val="bg-BG"/>
        </w:rPr>
        <w:t xml:space="preserve">наличие на </w:t>
      </w:r>
      <w:r w:rsidRPr="00C12777">
        <w:rPr>
          <w:rFonts w:ascii="Arial" w:hAnsi="Arial" w:cs="Arial"/>
          <w:sz w:val="28"/>
          <w:szCs w:val="28"/>
        </w:rPr>
        <w:t xml:space="preserve">вода в горивото, то трябва да се провери резервоара за спуквания и херметизация и ако няма проблем да се обърне внимание </w:t>
      </w:r>
      <w:r w:rsidR="000E6172">
        <w:rPr>
          <w:rFonts w:ascii="Arial" w:hAnsi="Arial" w:cs="Arial"/>
          <w:sz w:val="28"/>
          <w:szCs w:val="28"/>
          <w:lang w:val="bg-BG"/>
        </w:rPr>
        <w:t>на качеството на</w:t>
      </w:r>
      <w:r w:rsidRPr="00C12777">
        <w:rPr>
          <w:rFonts w:ascii="Arial" w:hAnsi="Arial" w:cs="Arial"/>
          <w:sz w:val="28"/>
          <w:szCs w:val="28"/>
        </w:rPr>
        <w:t xml:space="preserve"> горивото.</w:t>
      </w:r>
    </w:p>
    <w:p w14:paraId="6AED1555" w14:textId="77777777" w:rsidR="00C12777" w:rsidRPr="00C12777" w:rsidRDefault="00C12777" w:rsidP="00C12777">
      <w:pPr>
        <w:jc w:val="both"/>
        <w:rPr>
          <w:rFonts w:ascii="Arial" w:hAnsi="Arial" w:cs="Arial"/>
          <w:sz w:val="28"/>
          <w:szCs w:val="28"/>
        </w:rPr>
      </w:pPr>
    </w:p>
    <w:p w14:paraId="24584C2D" w14:textId="77777777" w:rsidR="00C12777" w:rsidRPr="00C12777" w:rsidRDefault="00C12777" w:rsidP="00C12777">
      <w:pPr>
        <w:jc w:val="both"/>
        <w:rPr>
          <w:rFonts w:ascii="Arial" w:hAnsi="Arial" w:cs="Arial"/>
          <w:sz w:val="28"/>
          <w:szCs w:val="28"/>
        </w:rPr>
      </w:pPr>
      <w:r w:rsidRPr="00C12777">
        <w:rPr>
          <w:rFonts w:ascii="Arial" w:hAnsi="Arial" w:cs="Arial"/>
          <w:sz w:val="28"/>
          <w:szCs w:val="28"/>
        </w:rPr>
        <w:t>Ако дюзите се сменят в следствие на дефектирала помпа за високо налягане и тя е пуснала стружки в горивната система то.</w:t>
      </w:r>
    </w:p>
    <w:p w14:paraId="6A6F1C35" w14:textId="77777777" w:rsidR="00C12777" w:rsidRPr="00C12777" w:rsidRDefault="00C12777" w:rsidP="00C12777">
      <w:pPr>
        <w:jc w:val="both"/>
        <w:rPr>
          <w:rFonts w:ascii="Arial" w:hAnsi="Arial" w:cs="Arial"/>
          <w:sz w:val="28"/>
          <w:szCs w:val="28"/>
        </w:rPr>
      </w:pPr>
    </w:p>
    <w:p w14:paraId="439A107E" w14:textId="5F601AF1" w:rsidR="00C12777" w:rsidRPr="000E6172" w:rsidRDefault="00C12777" w:rsidP="000E61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E6172">
        <w:rPr>
          <w:rFonts w:ascii="Arial" w:hAnsi="Arial" w:cs="Arial"/>
          <w:sz w:val="28"/>
          <w:szCs w:val="28"/>
        </w:rPr>
        <w:t>трябва да се свали и изчисти резервоара.</w:t>
      </w:r>
    </w:p>
    <w:p w14:paraId="6F4A7FA6" w14:textId="524876ED" w:rsidR="00C12777" w:rsidRPr="000E6172" w:rsidRDefault="00C12777" w:rsidP="000E61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E6172">
        <w:rPr>
          <w:rFonts w:ascii="Arial" w:hAnsi="Arial" w:cs="Arial"/>
          <w:sz w:val="28"/>
          <w:szCs w:val="28"/>
        </w:rPr>
        <w:t>да се промият горивните пътища.</w:t>
      </w:r>
    </w:p>
    <w:p w14:paraId="396EE375" w14:textId="0086A156" w:rsidR="00C12777" w:rsidRPr="000E6172" w:rsidRDefault="00C12777" w:rsidP="000E61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E6172">
        <w:rPr>
          <w:rFonts w:ascii="Arial" w:hAnsi="Arial" w:cs="Arial"/>
          <w:sz w:val="28"/>
          <w:szCs w:val="28"/>
        </w:rPr>
        <w:t>смени горивния филтър</w:t>
      </w:r>
    </w:p>
    <w:p w14:paraId="48D887D7" w14:textId="06310B51" w:rsidR="00C12777" w:rsidRPr="000E6172" w:rsidRDefault="00C12777" w:rsidP="000E61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0E6172">
        <w:rPr>
          <w:rFonts w:ascii="Arial" w:hAnsi="Arial" w:cs="Arial"/>
          <w:sz w:val="28"/>
          <w:szCs w:val="28"/>
        </w:rPr>
        <w:t xml:space="preserve">да се провери рейла, да се почисти или да се смени с нов. </w:t>
      </w:r>
      <w:r w:rsidR="00B96D80">
        <w:rPr>
          <w:rFonts w:ascii="Arial" w:hAnsi="Arial" w:cs="Arial"/>
          <w:sz w:val="28"/>
          <w:szCs w:val="28"/>
        </w:rPr>
        <w:t>(п</w:t>
      </w:r>
      <w:r w:rsidRPr="000E6172">
        <w:rPr>
          <w:rFonts w:ascii="Arial" w:hAnsi="Arial" w:cs="Arial"/>
          <w:sz w:val="28"/>
          <w:szCs w:val="28"/>
        </w:rPr>
        <w:t>репоръчва</w:t>
      </w:r>
      <w:r w:rsidR="000E6172">
        <w:rPr>
          <w:rFonts w:ascii="Arial" w:hAnsi="Arial" w:cs="Arial"/>
          <w:sz w:val="28"/>
          <w:szCs w:val="28"/>
        </w:rPr>
        <w:t xml:space="preserve"> с</w:t>
      </w:r>
      <w:r w:rsidRPr="000E6172">
        <w:rPr>
          <w:rFonts w:ascii="Arial" w:hAnsi="Arial" w:cs="Arial"/>
          <w:sz w:val="28"/>
          <w:szCs w:val="28"/>
        </w:rPr>
        <w:t>е смяна</w:t>
      </w:r>
      <w:r w:rsidR="00B96D80">
        <w:rPr>
          <w:rFonts w:ascii="Arial" w:hAnsi="Arial" w:cs="Arial"/>
          <w:sz w:val="28"/>
          <w:szCs w:val="28"/>
        </w:rPr>
        <w:t>)</w:t>
      </w:r>
    </w:p>
    <w:p w14:paraId="735B6F38" w14:textId="145F4987" w:rsidR="00C12777" w:rsidRPr="000E6172" w:rsidRDefault="000E6172" w:rsidP="000E617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C12777" w:rsidRPr="000E6172">
        <w:rPr>
          <w:rFonts w:ascii="Arial" w:hAnsi="Arial" w:cs="Arial"/>
          <w:sz w:val="28"/>
          <w:szCs w:val="28"/>
        </w:rPr>
        <w:t xml:space="preserve">очистват </w:t>
      </w:r>
      <w:r>
        <w:rPr>
          <w:rFonts w:ascii="Arial" w:hAnsi="Arial" w:cs="Arial"/>
          <w:sz w:val="28"/>
          <w:szCs w:val="28"/>
        </w:rPr>
        <w:t xml:space="preserve">се </w:t>
      </w:r>
      <w:r w:rsidR="00C12777" w:rsidRPr="000E6172">
        <w:rPr>
          <w:rFonts w:ascii="Arial" w:hAnsi="Arial" w:cs="Arial"/>
          <w:sz w:val="28"/>
          <w:szCs w:val="28"/>
        </w:rPr>
        <w:t>тръбите за високо налягане от рейла до инжекторите / дюзите.</w:t>
      </w:r>
    </w:p>
    <w:p w14:paraId="3C6BA489" w14:textId="77777777" w:rsidR="00C12777" w:rsidRPr="00C12777" w:rsidRDefault="00C12777" w:rsidP="00C12777">
      <w:pPr>
        <w:jc w:val="both"/>
        <w:rPr>
          <w:rFonts w:ascii="Arial" w:hAnsi="Arial" w:cs="Arial"/>
          <w:sz w:val="28"/>
          <w:szCs w:val="28"/>
        </w:rPr>
      </w:pPr>
    </w:p>
    <w:p w14:paraId="5D543C28" w14:textId="1D5588E0" w:rsidR="00C12777" w:rsidRDefault="00C12777" w:rsidP="00C12777">
      <w:pPr>
        <w:jc w:val="both"/>
        <w:rPr>
          <w:rFonts w:ascii="Arial" w:hAnsi="Arial" w:cs="Arial"/>
          <w:sz w:val="28"/>
          <w:szCs w:val="28"/>
        </w:rPr>
      </w:pPr>
      <w:r w:rsidRPr="00C12777">
        <w:rPr>
          <w:rFonts w:ascii="Arial" w:hAnsi="Arial" w:cs="Arial"/>
          <w:sz w:val="28"/>
          <w:szCs w:val="28"/>
        </w:rPr>
        <w:t>При стартирането на двигателя е препоръчително горивната система да е обезвъздушена. При което се предотвратява работата на „сухо“ на помпата за високо налягане и нейното дефектиране.</w:t>
      </w:r>
    </w:p>
    <w:p w14:paraId="7570A9B3" w14:textId="7E2B3E4C" w:rsidR="00B96D80" w:rsidRDefault="00B96D80" w:rsidP="00C12777">
      <w:pPr>
        <w:jc w:val="both"/>
        <w:rPr>
          <w:rFonts w:ascii="Arial" w:hAnsi="Arial" w:cs="Arial"/>
          <w:sz w:val="28"/>
          <w:szCs w:val="28"/>
        </w:rPr>
      </w:pPr>
    </w:p>
    <w:p w14:paraId="5C01D6A1" w14:textId="7E7D5B0E" w:rsidR="00B96D80" w:rsidRPr="00B96D80" w:rsidRDefault="00B96D80" w:rsidP="00C12777">
      <w:pPr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Да се извърши електронна синхронизация на инжекторите с компютъра на двигателя съгласно изискванията на производителя (където е приложимо).  </w:t>
      </w:r>
    </w:p>
    <w:sectPr w:rsidR="00B96D80" w:rsidRPr="00B96D80" w:rsidSect="009F28D0">
      <w:headerReference w:type="default" r:id="rId8"/>
      <w:pgSz w:w="11906" w:h="16838"/>
      <w:pgMar w:top="2694" w:right="1133" w:bottom="709" w:left="1418" w:header="1701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C051" w14:textId="77777777" w:rsidR="003A327B" w:rsidRDefault="003A327B" w:rsidP="00721193">
      <w:pPr>
        <w:spacing w:after="0" w:line="240" w:lineRule="auto"/>
      </w:pPr>
      <w:r>
        <w:separator/>
      </w:r>
    </w:p>
  </w:endnote>
  <w:endnote w:type="continuationSeparator" w:id="0">
    <w:p w14:paraId="0FF698F6" w14:textId="77777777" w:rsidR="003A327B" w:rsidRDefault="003A327B" w:rsidP="0072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7894" w14:textId="77777777" w:rsidR="003A327B" w:rsidRDefault="003A327B" w:rsidP="00721193">
      <w:pPr>
        <w:spacing w:after="0" w:line="240" w:lineRule="auto"/>
      </w:pPr>
      <w:r>
        <w:separator/>
      </w:r>
    </w:p>
  </w:footnote>
  <w:footnote w:type="continuationSeparator" w:id="0">
    <w:p w14:paraId="23313296" w14:textId="77777777" w:rsidR="003A327B" w:rsidRDefault="003A327B" w:rsidP="0072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8805" w14:textId="7F70F2C7" w:rsidR="00CE738B" w:rsidRPr="00CE738B" w:rsidRDefault="00432934" w:rsidP="00CB7795">
    <w:pPr>
      <w:spacing w:after="120"/>
      <w:rPr>
        <w:rFonts w:ascii="Times New Roman" w:hAnsi="Times New Roman"/>
        <w:sz w:val="12"/>
        <w:szCs w:val="12"/>
        <w:lang w:val="bg-BG"/>
      </w:rPr>
    </w:pPr>
    <w:r w:rsidRPr="00560BF3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C33E21" wp14:editId="458AF8A0">
              <wp:simplePos x="0" y="0"/>
              <wp:positionH relativeFrom="column">
                <wp:posOffset>-775335</wp:posOffset>
              </wp:positionH>
              <wp:positionV relativeFrom="paragraph">
                <wp:posOffset>-791210</wp:posOffset>
              </wp:positionV>
              <wp:extent cx="6734175" cy="135509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1355090"/>
                        <a:chOff x="0" y="0"/>
                        <a:chExt cx="6734175" cy="128524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6700"/>
                          <a:ext cx="6734175" cy="1018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4500" y="0"/>
                          <a:ext cx="789305" cy="530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200" y="95250"/>
                          <a:ext cx="5305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34FB" w14:textId="77777777" w:rsidR="00CB7795" w:rsidRPr="00DD72D4" w:rsidRDefault="00CB7795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София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жк.Дружба 1, ул. Амстердам 23, тел. 02 973 6756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DD72D4" w:rsidRPr="00DD72D4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Варна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ул.Дебър 58, тел. 052 600166</w:t>
                            </w:r>
                          </w:p>
                          <w:p w14:paraId="0A84557B" w14:textId="77777777" w:rsidR="00DD72D4" w:rsidRPr="00CB7795" w:rsidRDefault="00CE738B" w:rsidP="00DD72D4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София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жк.Люлин, ул.Фортов път 1А, тел. 02 833  4140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Плевен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ул.Георги Кочев 171,  тел. 064 600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555</w:t>
                            </w:r>
                          </w:p>
                          <w:p w14:paraId="11D0106D" w14:textId="77777777" w:rsidR="00DD72D4" w:rsidRDefault="00CE738B" w:rsidP="00DD72D4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Пловдив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бул.Кн.Мария Луиза 70, тел. 032  627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562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D72D4"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Велико Търново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ул.Магистрална 21, тел. 06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  <w:t>679</w:t>
                            </w:r>
                            <w:r w:rsidR="00DD72D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D72D4"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555</w:t>
                            </w:r>
                          </w:p>
                          <w:p w14:paraId="7612D6AC" w14:textId="77777777" w:rsidR="00CE738B" w:rsidRDefault="00CE738B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CD11A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Благоевград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бул.Св. Димитър Солунски 16, тел. 073 882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Pr="00CB7795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842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ab/>
                            </w:r>
                            <w:r w:rsidR="00D92944" w:rsidRPr="00D92944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Русе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бул.Липник №129, тел. 0889 893</w:t>
                            </w:r>
                            <w:r w:rsidR="00062B03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 </w:t>
                            </w:r>
                            <w:r w:rsidR="00D92944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638</w:t>
                            </w:r>
                          </w:p>
                          <w:p w14:paraId="4BC283B6" w14:textId="77777777" w:rsidR="00062B03" w:rsidRPr="00062B03" w:rsidRDefault="00062B03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</w:pPr>
                            <w:r w:rsidRPr="00062B0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bg-BG"/>
                              </w:rPr>
                              <w:t>Бургас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bg-BG"/>
                              </w:rPr>
                              <w:t>, ул. Чаталджа 20, тел. 0888 394 502</w:t>
                            </w:r>
                          </w:p>
                          <w:p w14:paraId="0043C772" w14:textId="77777777" w:rsidR="00DD72D4" w:rsidRPr="00DD72D4" w:rsidRDefault="00DD72D4" w:rsidP="00CB7795">
                            <w:pPr>
                              <w:spacing w:after="80"/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3470A39" w14:textId="77777777" w:rsidR="00CE738B" w:rsidRPr="00CE738B" w:rsidRDefault="00CE738B" w:rsidP="004B3F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33E21" id="Grupo 3" o:spid="_x0000_s1026" style="position:absolute;margin-left:-61.05pt;margin-top:-62.3pt;width:530.25pt;height:106.7pt;z-index:251657728" coordsize="67341,128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n39rX9orVNNvF+CPwrlkl1u+ZYdQuLXl4d/Agjx/y0bPJ6qCMcnK9x+038drX4J+B2m0+SN9&#10;c1ENFpMDc7T/ABTMMfdTI47kgdMkcT+xt8BbzSYm+OHxASSbWNVVpNNW5JZ4o5M7p2z/AByAn6Kf&#10;9ogPzA9c+EWkeOdC+HWl6V8R9ZS+1iG3AurhRz/sqx/jZRhS38RGeepK6QsB1NF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2667;width:67341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">
                <v:imagedata r:id="rId3" o:title=""/>
              </v:shape>
              <v:shape id="Imagen 1" o:spid="_x0000_s1028" type="#_x0000_t75" style="position:absolute;left:55245;width:7893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762;top:952;width:53054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F3334FB" w14:textId="77777777" w:rsidR="00CB7795" w:rsidRPr="00DD72D4" w:rsidRDefault="00CB7795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София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жк.Дружба 1, ул. Амстердам 23, тел. 02 973 6756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ab/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ab/>
                      </w:r>
                      <w:r w:rsidR="00DD72D4" w:rsidRPr="00DD72D4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Варна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ул.Дебър 58, тел. 052 600166</w:t>
                      </w:r>
                    </w:p>
                    <w:p w14:paraId="0A84557B" w14:textId="77777777" w:rsidR="00DD72D4" w:rsidRPr="00CB7795" w:rsidRDefault="00CE738B" w:rsidP="00DD72D4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София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жк.Люлин, ул.Фортов път 1А, тел. 02 833  4140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Плевен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ул.Георги Кочев 171,  тел. 064 600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555</w:t>
                      </w:r>
                    </w:p>
                    <w:p w14:paraId="11D0106D" w14:textId="77777777" w:rsidR="00DD72D4" w:rsidRDefault="00CE738B" w:rsidP="00DD72D4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Пловдив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бул.Кн.Мария Луиза 70, тел. 032  627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562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D72D4"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Велико Търново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ул.Магистрална 21, тел. 06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  <w:t>679</w:t>
                      </w:r>
                      <w:r w:rsidR="00DD72D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D72D4"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555</w:t>
                      </w:r>
                    </w:p>
                    <w:p w14:paraId="7612D6AC" w14:textId="77777777" w:rsidR="00CE738B" w:rsidRDefault="00CE738B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CD11A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Благоевград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бул.Св. Димитър Солунски 16, тел. 073 882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Pr="00CB7795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842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ab/>
                      </w:r>
                      <w:r w:rsidR="00D92944" w:rsidRPr="00D92944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Русе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бул.Липник №129, тел. 0889 893</w:t>
                      </w:r>
                      <w:r w:rsidR="00062B03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 </w:t>
                      </w:r>
                      <w:r w:rsidR="00D92944"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638</w:t>
                      </w:r>
                    </w:p>
                    <w:p w14:paraId="4BC283B6" w14:textId="77777777" w:rsidR="00062B03" w:rsidRPr="00062B03" w:rsidRDefault="00062B03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</w:pPr>
                      <w:r w:rsidRPr="00062B03"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bg-BG"/>
                        </w:rPr>
                        <w:t>Бургас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  <w:lang w:val="bg-BG"/>
                        </w:rPr>
                        <w:t>, ул. Чаталджа 20, тел. 0888 394 502</w:t>
                      </w:r>
                    </w:p>
                    <w:p w14:paraId="0043C772" w14:textId="77777777" w:rsidR="00DD72D4" w:rsidRPr="00DD72D4" w:rsidRDefault="00DD72D4" w:rsidP="00CB7795">
                      <w:pPr>
                        <w:spacing w:after="80"/>
                        <w:rPr>
                          <w:rFonts w:ascii="Times New Roman" w:hAnsi="Times New Roman"/>
                          <w:sz w:val="14"/>
                          <w:szCs w:val="14"/>
                          <w:lang w:val="en-US"/>
                        </w:rPr>
                      </w:pPr>
                    </w:p>
                    <w:p w14:paraId="43470A39" w14:textId="77777777" w:rsidR="00CE738B" w:rsidRPr="00CE738B" w:rsidRDefault="00CE738B" w:rsidP="004B3F4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E738B" w:rsidRPr="00CE738B">
      <w:rPr>
        <w:rFonts w:ascii="Times New Roman" w:hAnsi="Times New Roman"/>
        <w:sz w:val="12"/>
        <w:szCs w:val="12"/>
        <w:lang w:val="bg-BG"/>
      </w:rPr>
      <w:t>София, жк.Дружба 1, ул.Амстердам 23, тел. 02  973 6756</w:t>
    </w:r>
  </w:p>
  <w:p w14:paraId="12DCFAB1" w14:textId="77777777" w:rsidR="00CE738B" w:rsidRDefault="00CE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777"/>
    <w:multiLevelType w:val="hybridMultilevel"/>
    <w:tmpl w:val="EB141D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5665"/>
    <w:multiLevelType w:val="hybridMultilevel"/>
    <w:tmpl w:val="2F927DC8"/>
    <w:lvl w:ilvl="0" w:tplc="DBD05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261C4C"/>
    <w:multiLevelType w:val="hybridMultilevel"/>
    <w:tmpl w:val="69B0F7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2339"/>
    <w:multiLevelType w:val="hybridMultilevel"/>
    <w:tmpl w:val="23A0F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33C87"/>
    <w:multiLevelType w:val="hybridMultilevel"/>
    <w:tmpl w:val="731089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629153">
    <w:abstractNumId w:val="1"/>
  </w:num>
  <w:num w:numId="2" w16cid:durableId="1656451272">
    <w:abstractNumId w:val="4"/>
  </w:num>
  <w:num w:numId="3" w16cid:durableId="2078477592">
    <w:abstractNumId w:val="3"/>
  </w:num>
  <w:num w:numId="4" w16cid:durableId="1463385082">
    <w:abstractNumId w:val="0"/>
  </w:num>
  <w:num w:numId="5" w16cid:durableId="1524786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3"/>
    <w:rsid w:val="000012A3"/>
    <w:rsid w:val="00055EF6"/>
    <w:rsid w:val="00062B03"/>
    <w:rsid w:val="00077F41"/>
    <w:rsid w:val="000A30DB"/>
    <w:rsid w:val="000B2276"/>
    <w:rsid w:val="000E6172"/>
    <w:rsid w:val="0016426C"/>
    <w:rsid w:val="00164FC6"/>
    <w:rsid w:val="001833FD"/>
    <w:rsid w:val="001F0C66"/>
    <w:rsid w:val="00215CD1"/>
    <w:rsid w:val="0027633A"/>
    <w:rsid w:val="002D5B53"/>
    <w:rsid w:val="002F450E"/>
    <w:rsid w:val="0034716F"/>
    <w:rsid w:val="003A327B"/>
    <w:rsid w:val="003B06EC"/>
    <w:rsid w:val="003D6882"/>
    <w:rsid w:val="004032DE"/>
    <w:rsid w:val="00403493"/>
    <w:rsid w:val="00432934"/>
    <w:rsid w:val="00483DA4"/>
    <w:rsid w:val="004B3F4E"/>
    <w:rsid w:val="00530B7E"/>
    <w:rsid w:val="00560BF3"/>
    <w:rsid w:val="00624C85"/>
    <w:rsid w:val="00667960"/>
    <w:rsid w:val="00681E93"/>
    <w:rsid w:val="0068275F"/>
    <w:rsid w:val="00721193"/>
    <w:rsid w:val="007E213A"/>
    <w:rsid w:val="00842DB4"/>
    <w:rsid w:val="0084596F"/>
    <w:rsid w:val="008611A0"/>
    <w:rsid w:val="00876525"/>
    <w:rsid w:val="00891B34"/>
    <w:rsid w:val="008B4B73"/>
    <w:rsid w:val="008E23C2"/>
    <w:rsid w:val="00957944"/>
    <w:rsid w:val="00967CC4"/>
    <w:rsid w:val="0097220B"/>
    <w:rsid w:val="009924C6"/>
    <w:rsid w:val="009C471B"/>
    <w:rsid w:val="009D642F"/>
    <w:rsid w:val="009F28D0"/>
    <w:rsid w:val="00A337B1"/>
    <w:rsid w:val="00A7185C"/>
    <w:rsid w:val="00AA2E1F"/>
    <w:rsid w:val="00AB37B3"/>
    <w:rsid w:val="00AD679A"/>
    <w:rsid w:val="00B70FE6"/>
    <w:rsid w:val="00B7398C"/>
    <w:rsid w:val="00B82BE5"/>
    <w:rsid w:val="00B96D80"/>
    <w:rsid w:val="00BC12C9"/>
    <w:rsid w:val="00C03728"/>
    <w:rsid w:val="00C12777"/>
    <w:rsid w:val="00C25A2A"/>
    <w:rsid w:val="00C902EB"/>
    <w:rsid w:val="00CB7795"/>
    <w:rsid w:val="00CC49FC"/>
    <w:rsid w:val="00CD11A3"/>
    <w:rsid w:val="00CE738B"/>
    <w:rsid w:val="00D36385"/>
    <w:rsid w:val="00D762BC"/>
    <w:rsid w:val="00D92944"/>
    <w:rsid w:val="00DC7653"/>
    <w:rsid w:val="00DD72D4"/>
    <w:rsid w:val="00DE422E"/>
    <w:rsid w:val="00DF2469"/>
    <w:rsid w:val="00E222EC"/>
    <w:rsid w:val="00E46DC9"/>
    <w:rsid w:val="00E53A0E"/>
    <w:rsid w:val="00E6785A"/>
    <w:rsid w:val="00E945A4"/>
    <w:rsid w:val="00EA6148"/>
    <w:rsid w:val="00EE3BBD"/>
    <w:rsid w:val="00F05E57"/>
    <w:rsid w:val="00F76013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9F2C3F"/>
  <w15:chartTrackingRefBased/>
  <w15:docId w15:val="{A035C0E3-A6AB-495D-A6A0-C28417F1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6C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93"/>
  </w:style>
  <w:style w:type="paragraph" w:styleId="Footer">
    <w:name w:val="footer"/>
    <w:basedOn w:val="Normal"/>
    <w:link w:val="FooterChar"/>
    <w:unhideWhenUsed/>
    <w:rsid w:val="00721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93"/>
  </w:style>
  <w:style w:type="paragraph" w:styleId="ListParagraph">
    <w:name w:val="List Paragraph"/>
    <w:basedOn w:val="Normal"/>
    <w:uiPriority w:val="34"/>
    <w:qFormat/>
    <w:rsid w:val="00DE422E"/>
    <w:pPr>
      <w:ind w:left="720"/>
      <w:contextualSpacing/>
    </w:pPr>
    <w:rPr>
      <w:rFonts w:asciiTheme="minorHAnsi" w:eastAsiaTheme="minorHAnsi" w:hAnsi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8366-F136-43D2-962E-0351B360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Jzlatev</cp:lastModifiedBy>
  <cp:revision>3</cp:revision>
  <cp:lastPrinted>2023-01-23T09:05:00Z</cp:lastPrinted>
  <dcterms:created xsi:type="dcterms:W3CDTF">2023-01-23T09:08:00Z</dcterms:created>
  <dcterms:modified xsi:type="dcterms:W3CDTF">2023-01-23T11:05:00Z</dcterms:modified>
</cp:coreProperties>
</file>